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3"/>
        <w:gridCol w:w="2968"/>
        <w:gridCol w:w="255"/>
        <w:gridCol w:w="813"/>
        <w:gridCol w:w="638"/>
        <w:gridCol w:w="1478"/>
        <w:gridCol w:w="1021"/>
        <w:gridCol w:w="721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SC-104-TW-2026</w:t>
            </w:r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Fassadensanierung Borwinstr. 9, Los 7 - Außenanlagen</w:t>
            </w:r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Los 7 - Außenanlagen</w:t>
            </w:r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0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0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0FDF40AC" w:rsidR="00896ECA" w:rsidRPr="00896ECA" w:rsidRDefault="001A23F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Kontrollkästchen23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  <w:r w:rsidR="00896E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96ECA"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2" w:name="OLE_LINK1"/>
            <w:bookmarkStart w:id="3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2"/>
            <w:bookmarkEnd w:id="3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4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5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6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7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>für mein/unser Unternehmen keine Ausschlussgründe gemäß 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für mein/unser Unternehmen ein Ausschlussgrund gemäß §</w:t>
            </w:r>
            <w:r w:rsidR="00711E66">
              <w:t> </w:t>
            </w:r>
            <w:r>
              <w:t xml:space="preserve"> 6e</w:t>
            </w:r>
            <w:r w:rsidR="00711E66">
              <w:t> </w:t>
            </w:r>
            <w:r>
              <w:t>EU Absatz</w:t>
            </w:r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A23FE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3F431E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871</Words>
  <Characters>5490</Characters>
  <Application>Microsoft Office Word</Application>
  <DocSecurity>4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Eigenerklärung zur Eignung</dc:title>
  <dc:subject>Eigenerklärung zur Eignung</dc:subject>
  <dc:creator>BMVBS</dc:creator>
  <cp:lastModifiedBy>Andreas Güttler</cp:lastModifiedBy>
  <cp:revision>2</cp:revision>
  <cp:lastPrinted>2012-07-02T09:24:00Z</cp:lastPrinted>
  <dcterms:created xsi:type="dcterms:W3CDTF">2026-05-05T09:13:00Z</dcterms:created>
  <dcterms:modified xsi:type="dcterms:W3CDTF">2026-05-05T09:13:00Z</dcterms:modified>
</cp:coreProperties>
</file>